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23" w:rsidRPr="00F73FCF" w:rsidRDefault="007E5F23" w:rsidP="007E5F23">
      <w:pPr>
        <w:jc w:val="center"/>
        <w:rPr>
          <w:rFonts w:ascii="Times New Roman" w:hAnsi="Times New Roman" w:cs="Times New Roman"/>
          <w:b/>
          <w:sz w:val="28"/>
          <w:szCs w:val="28"/>
        </w:rPr>
      </w:pPr>
      <w:r w:rsidRPr="00F73FCF">
        <w:rPr>
          <w:rFonts w:ascii="Times New Roman" w:hAnsi="Times New Roman" w:cs="Times New Roman"/>
          <w:b/>
          <w:sz w:val="28"/>
          <w:szCs w:val="28"/>
        </w:rPr>
        <w:t>Seletuskiri</w:t>
      </w:r>
    </w:p>
    <w:p w:rsidR="007E5F23" w:rsidRPr="00F73FCF" w:rsidRDefault="007E5F23" w:rsidP="007E5F23">
      <w:pPr>
        <w:jc w:val="center"/>
        <w:rPr>
          <w:rFonts w:ascii="Times New Roman" w:hAnsi="Times New Roman" w:cs="Times New Roman"/>
          <w:b/>
          <w:sz w:val="28"/>
          <w:szCs w:val="28"/>
        </w:rPr>
      </w:pPr>
      <w:r w:rsidRPr="00F73FCF">
        <w:rPr>
          <w:rFonts w:ascii="Times New Roman" w:hAnsi="Times New Roman" w:cs="Times New Roman"/>
          <w:b/>
          <w:sz w:val="28"/>
          <w:szCs w:val="28"/>
        </w:rPr>
        <w:t>kohaliku omavalitsuse finantsjuhtimise seaduse täiendamise seaduse juurde</w:t>
      </w:r>
    </w:p>
    <w:p w:rsidR="007E5F23" w:rsidRPr="003744C4" w:rsidRDefault="007E5F23" w:rsidP="007E5F23">
      <w:pPr>
        <w:rPr>
          <w:rFonts w:ascii="Times New Roman" w:hAnsi="Times New Roman" w:cs="Times New Roman"/>
          <w:b/>
          <w:sz w:val="24"/>
          <w:szCs w:val="24"/>
        </w:rPr>
      </w:pPr>
    </w:p>
    <w:p w:rsidR="007E5F23" w:rsidRPr="003744C4" w:rsidRDefault="007E5F23" w:rsidP="007E5F23">
      <w:pPr>
        <w:rPr>
          <w:rFonts w:ascii="Times New Roman" w:hAnsi="Times New Roman" w:cs="Times New Roman"/>
          <w:b/>
          <w:sz w:val="24"/>
          <w:szCs w:val="24"/>
        </w:rPr>
      </w:pPr>
      <w:r>
        <w:rPr>
          <w:rFonts w:ascii="Times New Roman" w:hAnsi="Times New Roman" w:cs="Times New Roman"/>
          <w:b/>
          <w:sz w:val="24"/>
          <w:szCs w:val="24"/>
        </w:rPr>
        <w:t xml:space="preserve">1. </w:t>
      </w:r>
      <w:r w:rsidRPr="003744C4">
        <w:rPr>
          <w:rFonts w:ascii="Times New Roman" w:hAnsi="Times New Roman" w:cs="Times New Roman"/>
          <w:b/>
          <w:sz w:val="24"/>
          <w:szCs w:val="24"/>
        </w:rPr>
        <w:t>Sissejuhatus</w:t>
      </w:r>
    </w:p>
    <w:p w:rsidR="007E5F23" w:rsidRPr="003744C4" w:rsidRDefault="007E5F23" w:rsidP="007E5F23">
      <w:pPr>
        <w:rPr>
          <w:rFonts w:ascii="Times New Roman" w:hAnsi="Times New Roman" w:cs="Times New Roman"/>
          <w:sz w:val="24"/>
          <w:szCs w:val="24"/>
        </w:rPr>
      </w:pPr>
      <w:r w:rsidRPr="009729FF">
        <w:rPr>
          <w:rFonts w:ascii="Times New Roman" w:hAnsi="Times New Roman" w:cs="Times New Roman"/>
          <w:sz w:val="24"/>
          <w:szCs w:val="24"/>
        </w:rPr>
        <w:t xml:space="preserve">Eelnõu esitamise on tinginud avaliku raha kasutamine </w:t>
      </w:r>
      <w:r w:rsidR="00AA599A">
        <w:rPr>
          <w:rFonts w:ascii="Times New Roman" w:hAnsi="Times New Roman" w:cs="Times New Roman"/>
          <w:sz w:val="24"/>
          <w:szCs w:val="24"/>
        </w:rPr>
        <w:t xml:space="preserve">kohalike omavalitsuste poolt </w:t>
      </w:r>
      <w:r w:rsidRPr="009729FF">
        <w:rPr>
          <w:rFonts w:ascii="Times New Roman" w:hAnsi="Times New Roman" w:cs="Times New Roman"/>
          <w:sz w:val="24"/>
          <w:szCs w:val="24"/>
        </w:rPr>
        <w:t xml:space="preserve">saadete ostmiseks </w:t>
      </w:r>
      <w:r w:rsidR="00AA599A">
        <w:rPr>
          <w:rFonts w:ascii="Times New Roman" w:hAnsi="Times New Roman" w:cs="Times New Roman"/>
          <w:sz w:val="24"/>
          <w:szCs w:val="24"/>
        </w:rPr>
        <w:t xml:space="preserve">telekanalitelt, sealhulgas </w:t>
      </w:r>
      <w:r w:rsidRPr="009729FF">
        <w:rPr>
          <w:rFonts w:ascii="Times New Roman" w:hAnsi="Times New Roman" w:cs="Times New Roman"/>
          <w:sz w:val="24"/>
          <w:szCs w:val="24"/>
        </w:rPr>
        <w:t xml:space="preserve">Eestile vaenulikke seisukohti edastavalt telekanalilt </w:t>
      </w:r>
      <w:proofErr w:type="spellStart"/>
      <w:r w:rsidRPr="009729FF">
        <w:rPr>
          <w:rFonts w:ascii="Times New Roman" w:hAnsi="Times New Roman" w:cs="Times New Roman"/>
          <w:i/>
          <w:sz w:val="24"/>
          <w:szCs w:val="24"/>
        </w:rPr>
        <w:t>Pervõi</w:t>
      </w:r>
      <w:proofErr w:type="spellEnd"/>
      <w:r w:rsidRPr="009729FF">
        <w:rPr>
          <w:rFonts w:ascii="Times New Roman" w:hAnsi="Times New Roman" w:cs="Times New Roman"/>
          <w:i/>
          <w:sz w:val="24"/>
          <w:szCs w:val="24"/>
        </w:rPr>
        <w:t xml:space="preserve"> Baltiiski Kanal </w:t>
      </w:r>
      <w:r w:rsidR="00841D94">
        <w:rPr>
          <w:rFonts w:ascii="Times New Roman" w:hAnsi="Times New Roman" w:cs="Times New Roman"/>
          <w:sz w:val="24"/>
          <w:szCs w:val="24"/>
        </w:rPr>
        <w:t xml:space="preserve">(PBK). Tallinna linn, </w:t>
      </w:r>
      <w:r w:rsidR="00841D94" w:rsidRPr="00B327D8">
        <w:rPr>
          <w:rFonts w:ascii="Times New Roman" w:hAnsi="Times New Roman" w:cs="Times New Roman"/>
          <w:sz w:val="24"/>
          <w:szCs w:val="24"/>
        </w:rPr>
        <w:t>mis on</w:t>
      </w:r>
      <w:r w:rsidRPr="009729FF">
        <w:rPr>
          <w:rFonts w:ascii="Times New Roman" w:hAnsi="Times New Roman" w:cs="Times New Roman"/>
          <w:sz w:val="24"/>
          <w:szCs w:val="24"/>
        </w:rPr>
        <w:t xml:space="preserve"> Eesti suurim kohalik omavalitsus, on tellinud korduvalt saateid PBK-</w:t>
      </w:r>
      <w:proofErr w:type="spellStart"/>
      <w:r w:rsidRPr="009729FF">
        <w:rPr>
          <w:rFonts w:ascii="Times New Roman" w:hAnsi="Times New Roman" w:cs="Times New Roman"/>
          <w:sz w:val="24"/>
          <w:szCs w:val="24"/>
        </w:rPr>
        <w:t>lt</w:t>
      </w:r>
      <w:proofErr w:type="spellEnd"/>
      <w:r w:rsidRPr="009729FF">
        <w:rPr>
          <w:rFonts w:ascii="Times New Roman" w:hAnsi="Times New Roman" w:cs="Times New Roman"/>
          <w:sz w:val="24"/>
          <w:szCs w:val="24"/>
        </w:rPr>
        <w:t xml:space="preserve"> ja</w:t>
      </w:r>
      <w:r>
        <w:rPr>
          <w:rFonts w:ascii="Times New Roman" w:hAnsi="Times New Roman" w:cs="Times New Roman"/>
          <w:sz w:val="24"/>
          <w:szCs w:val="24"/>
        </w:rPr>
        <w:t xml:space="preserve"> s</w:t>
      </w:r>
      <w:r w:rsidRPr="003744C4">
        <w:rPr>
          <w:rFonts w:ascii="Times New Roman" w:hAnsi="Times New Roman" w:cs="Times New Roman"/>
          <w:sz w:val="24"/>
          <w:szCs w:val="24"/>
        </w:rPr>
        <w:t xml:space="preserve">elline teguviis ei vasta Eesti julgeolekupoliitilistele eesmärkidele ega ole kooskõlas </w:t>
      </w:r>
      <w:proofErr w:type="spellStart"/>
      <w:r w:rsidRPr="003744C4">
        <w:rPr>
          <w:rFonts w:ascii="Times New Roman" w:hAnsi="Times New Roman" w:cs="Times New Roman"/>
          <w:sz w:val="24"/>
          <w:szCs w:val="24"/>
        </w:rPr>
        <w:t>üldlevinud</w:t>
      </w:r>
      <w:proofErr w:type="spellEnd"/>
      <w:r w:rsidRPr="003744C4">
        <w:rPr>
          <w:rFonts w:ascii="Times New Roman" w:hAnsi="Times New Roman" w:cs="Times New Roman"/>
          <w:sz w:val="24"/>
          <w:szCs w:val="24"/>
        </w:rPr>
        <w:t xml:space="preserve"> arusaamaga avaliku raha </w:t>
      </w:r>
      <w:r>
        <w:rPr>
          <w:rFonts w:ascii="Times New Roman" w:hAnsi="Times New Roman" w:cs="Times New Roman"/>
          <w:sz w:val="24"/>
          <w:szCs w:val="24"/>
        </w:rPr>
        <w:t xml:space="preserve">otstarbekohasest kasutamisest. </w:t>
      </w:r>
      <w:r w:rsidRPr="003744C4">
        <w:rPr>
          <w:rFonts w:ascii="Times New Roman" w:hAnsi="Times New Roman" w:cs="Times New Roman"/>
          <w:sz w:val="24"/>
          <w:szCs w:val="24"/>
        </w:rPr>
        <w:t>Eelnõu algatajate meelest on selline olukord väldi</w:t>
      </w:r>
      <w:r>
        <w:rPr>
          <w:rFonts w:ascii="Times New Roman" w:hAnsi="Times New Roman" w:cs="Times New Roman"/>
          <w:sz w:val="24"/>
          <w:szCs w:val="24"/>
        </w:rPr>
        <w:t>tav selgema</w:t>
      </w:r>
      <w:r w:rsidR="00B31E5E">
        <w:rPr>
          <w:rFonts w:ascii="Times New Roman" w:hAnsi="Times New Roman" w:cs="Times New Roman"/>
          <w:sz w:val="24"/>
          <w:szCs w:val="24"/>
        </w:rPr>
        <w:t>te</w:t>
      </w:r>
      <w:r>
        <w:rPr>
          <w:rFonts w:ascii="Times New Roman" w:hAnsi="Times New Roman" w:cs="Times New Roman"/>
          <w:sz w:val="24"/>
          <w:szCs w:val="24"/>
        </w:rPr>
        <w:t xml:space="preserve"> reegli</w:t>
      </w:r>
      <w:r w:rsidR="00B31E5E">
        <w:rPr>
          <w:rFonts w:ascii="Times New Roman" w:hAnsi="Times New Roman" w:cs="Times New Roman"/>
          <w:sz w:val="24"/>
          <w:szCs w:val="24"/>
        </w:rPr>
        <w:t>te</w:t>
      </w:r>
      <w:r>
        <w:rPr>
          <w:rFonts w:ascii="Times New Roman" w:hAnsi="Times New Roman" w:cs="Times New Roman"/>
          <w:sz w:val="24"/>
          <w:szCs w:val="24"/>
        </w:rPr>
        <w:t xml:space="preserve"> sätestamisega</w:t>
      </w:r>
      <w:r w:rsidRPr="003744C4">
        <w:rPr>
          <w:rFonts w:ascii="Times New Roman" w:hAnsi="Times New Roman" w:cs="Times New Roman"/>
          <w:sz w:val="24"/>
          <w:szCs w:val="24"/>
        </w:rPr>
        <w:t xml:space="preserve"> kohaliku</w:t>
      </w:r>
      <w:r>
        <w:rPr>
          <w:rFonts w:ascii="Times New Roman" w:hAnsi="Times New Roman" w:cs="Times New Roman"/>
          <w:sz w:val="24"/>
          <w:szCs w:val="24"/>
        </w:rPr>
        <w:t xml:space="preserve"> omavalitsuse finantsjuhtimise seadusesse</w:t>
      </w:r>
      <w:r w:rsidRPr="003744C4">
        <w:rPr>
          <w:rFonts w:ascii="Times New Roman" w:hAnsi="Times New Roman" w:cs="Times New Roman"/>
          <w:sz w:val="24"/>
          <w:szCs w:val="24"/>
        </w:rPr>
        <w:t>.</w:t>
      </w:r>
    </w:p>
    <w:p w:rsidR="007E5F23" w:rsidRPr="003744C4" w:rsidRDefault="007E5F23" w:rsidP="007E5F23">
      <w:pPr>
        <w:rPr>
          <w:rFonts w:ascii="Times New Roman" w:hAnsi="Times New Roman" w:cs="Times New Roman"/>
          <w:b/>
          <w:sz w:val="24"/>
          <w:szCs w:val="24"/>
        </w:rPr>
      </w:pPr>
      <w:r>
        <w:rPr>
          <w:rFonts w:ascii="Times New Roman" w:hAnsi="Times New Roman" w:cs="Times New Roman"/>
          <w:b/>
          <w:sz w:val="24"/>
          <w:szCs w:val="24"/>
        </w:rPr>
        <w:t xml:space="preserve">2. </w:t>
      </w:r>
      <w:r w:rsidRPr="003744C4">
        <w:rPr>
          <w:rFonts w:ascii="Times New Roman" w:hAnsi="Times New Roman" w:cs="Times New Roman"/>
          <w:b/>
          <w:sz w:val="24"/>
          <w:szCs w:val="24"/>
        </w:rPr>
        <w:t>Eelnõu eesmärk</w:t>
      </w:r>
    </w:p>
    <w:p w:rsidR="007E5F23" w:rsidRPr="006644A5" w:rsidRDefault="00772BCB" w:rsidP="006644A5">
      <w:pPr>
        <w:rPr>
          <w:rFonts w:ascii="Times New Roman" w:hAnsi="Times New Roman" w:cs="Times New Roman"/>
          <w:b/>
          <w:sz w:val="24"/>
          <w:szCs w:val="24"/>
        </w:rPr>
      </w:pPr>
      <w:r>
        <w:rPr>
          <w:rFonts w:ascii="Times New Roman" w:hAnsi="Times New Roman" w:cs="Times New Roman"/>
          <w:sz w:val="24"/>
          <w:szCs w:val="24"/>
        </w:rPr>
        <w:t>Eelnõuga sätestatakse</w:t>
      </w:r>
      <w:r w:rsidR="007E5F23" w:rsidRPr="003744C4">
        <w:rPr>
          <w:rFonts w:ascii="Times New Roman" w:hAnsi="Times New Roman" w:cs="Times New Roman"/>
          <w:sz w:val="24"/>
          <w:szCs w:val="24"/>
        </w:rPr>
        <w:t xml:space="preserve"> </w:t>
      </w:r>
      <w:r w:rsidR="00562A1E" w:rsidRPr="00DF0F0F">
        <w:rPr>
          <w:rFonts w:ascii="Times New Roman" w:hAnsi="Times New Roman" w:cs="Times New Roman"/>
          <w:sz w:val="24"/>
          <w:szCs w:val="24"/>
        </w:rPr>
        <w:t>kohaliku</w:t>
      </w:r>
      <w:r w:rsidR="00277A75" w:rsidRPr="00DF0F0F">
        <w:rPr>
          <w:rFonts w:ascii="Times New Roman" w:hAnsi="Times New Roman" w:cs="Times New Roman"/>
          <w:sz w:val="24"/>
          <w:szCs w:val="24"/>
        </w:rPr>
        <w:t>le</w:t>
      </w:r>
      <w:r w:rsidR="00562A1E" w:rsidRPr="00DF0F0F">
        <w:rPr>
          <w:rFonts w:ascii="Times New Roman" w:hAnsi="Times New Roman" w:cs="Times New Roman"/>
          <w:sz w:val="24"/>
          <w:szCs w:val="24"/>
        </w:rPr>
        <w:t xml:space="preserve"> omavalitsusele piirangud</w:t>
      </w:r>
      <w:r w:rsidR="00AA599A">
        <w:rPr>
          <w:rFonts w:ascii="Times New Roman" w:hAnsi="Times New Roman" w:cs="Times New Roman"/>
          <w:sz w:val="24"/>
          <w:szCs w:val="24"/>
        </w:rPr>
        <w:t xml:space="preserve"> </w:t>
      </w:r>
      <w:r w:rsidR="007E5F23" w:rsidRPr="003744C4">
        <w:rPr>
          <w:rFonts w:ascii="Times New Roman" w:hAnsi="Times New Roman" w:cs="Times New Roman"/>
          <w:sz w:val="24"/>
          <w:szCs w:val="24"/>
        </w:rPr>
        <w:t xml:space="preserve">kasutada avalikku raha </w:t>
      </w:r>
      <w:r w:rsidR="007E5F23" w:rsidRPr="003744C4">
        <w:rPr>
          <w:rFonts w:ascii="Times New Roman" w:hAnsi="Times New Roman" w:cs="Times New Roman"/>
          <w:bCs/>
          <w:color w:val="202020"/>
          <w:sz w:val="24"/>
          <w:szCs w:val="24"/>
          <w:shd w:val="clear" w:color="auto" w:fill="FFFFFF"/>
        </w:rPr>
        <w:t>ajakirjanduslike saadete, reklaami, tasuliste artiklite ja intervjuude ostmiseks</w:t>
      </w:r>
      <w:r w:rsidR="00AA599A">
        <w:rPr>
          <w:rFonts w:ascii="Times New Roman" w:hAnsi="Times New Roman" w:cs="Times New Roman"/>
          <w:bCs/>
          <w:color w:val="202020"/>
          <w:sz w:val="24"/>
          <w:szCs w:val="24"/>
          <w:shd w:val="clear" w:color="auto" w:fill="FFFFFF"/>
        </w:rPr>
        <w:t>.</w:t>
      </w:r>
      <w:r w:rsidR="007E5F23" w:rsidRPr="003744C4">
        <w:rPr>
          <w:rFonts w:ascii="Times New Roman" w:hAnsi="Times New Roman" w:cs="Times New Roman"/>
          <w:bCs/>
          <w:color w:val="202020"/>
          <w:sz w:val="24"/>
          <w:szCs w:val="24"/>
          <w:shd w:val="clear" w:color="auto" w:fill="FFFFFF"/>
        </w:rPr>
        <w:t xml:space="preserve"> Sellega tagame eelarveliste vahendite sihipärasema kasutamise ning vähendame võimalusi administratiivse ressursi kuritarvitamiseks. </w:t>
      </w:r>
    </w:p>
    <w:p w:rsidR="007E5F23" w:rsidRDefault="00FA5A5E" w:rsidP="007E5F23">
      <w:pPr>
        <w:rPr>
          <w:rFonts w:ascii="Times New Roman" w:hAnsi="Times New Roman" w:cs="Times New Roman"/>
          <w:b/>
          <w:sz w:val="24"/>
          <w:szCs w:val="24"/>
        </w:rPr>
      </w:pPr>
      <w:r>
        <w:rPr>
          <w:rFonts w:ascii="Times New Roman" w:hAnsi="Times New Roman" w:cs="Times New Roman"/>
          <w:b/>
          <w:sz w:val="24"/>
          <w:szCs w:val="24"/>
        </w:rPr>
        <w:t>3</w:t>
      </w:r>
      <w:r w:rsidR="007E5F23">
        <w:rPr>
          <w:rFonts w:ascii="Times New Roman" w:hAnsi="Times New Roman" w:cs="Times New Roman"/>
          <w:b/>
          <w:sz w:val="24"/>
          <w:szCs w:val="24"/>
        </w:rPr>
        <w:t xml:space="preserve">. </w:t>
      </w:r>
      <w:r w:rsidR="007E5F23" w:rsidRPr="003744C4">
        <w:rPr>
          <w:rFonts w:ascii="Times New Roman" w:hAnsi="Times New Roman" w:cs="Times New Roman"/>
          <w:b/>
          <w:sz w:val="24"/>
          <w:szCs w:val="24"/>
        </w:rPr>
        <w:t>Eelnõu sisu ja analüüs</w:t>
      </w:r>
    </w:p>
    <w:p w:rsidR="007E5F23" w:rsidRPr="00786999" w:rsidRDefault="00FA5A5E" w:rsidP="007E5F23">
      <w:pPr>
        <w:rPr>
          <w:rFonts w:ascii="Times New Roman" w:hAnsi="Times New Roman" w:cs="Times New Roman"/>
          <w:b/>
          <w:sz w:val="24"/>
          <w:szCs w:val="24"/>
        </w:rPr>
      </w:pPr>
      <w:r>
        <w:rPr>
          <w:rFonts w:ascii="Times New Roman" w:hAnsi="Times New Roman" w:cs="Times New Roman"/>
          <w:b/>
          <w:sz w:val="24"/>
          <w:szCs w:val="24"/>
        </w:rPr>
        <w:t>3</w:t>
      </w:r>
      <w:r w:rsidR="007E5F23" w:rsidRPr="00786999">
        <w:rPr>
          <w:rFonts w:ascii="Times New Roman" w:hAnsi="Times New Roman" w:cs="Times New Roman"/>
          <w:b/>
          <w:sz w:val="24"/>
          <w:szCs w:val="24"/>
        </w:rPr>
        <w:t>.1. Eelnõu sisu</w:t>
      </w:r>
    </w:p>
    <w:p w:rsidR="007E5F23" w:rsidRDefault="007E5F23" w:rsidP="007E5F23">
      <w:pPr>
        <w:pStyle w:val="Pealkiri3"/>
        <w:shd w:val="clear" w:color="auto" w:fill="FFFFFF"/>
        <w:spacing w:before="0" w:beforeAutospacing="0" w:after="0" w:afterAutospacing="0"/>
        <w:rPr>
          <w:b w:val="0"/>
          <w:color w:val="222222"/>
          <w:sz w:val="24"/>
          <w:szCs w:val="24"/>
          <w:shd w:val="clear" w:color="auto" w:fill="FFFFFF"/>
        </w:rPr>
      </w:pPr>
      <w:r w:rsidRPr="009729FF">
        <w:rPr>
          <w:b w:val="0"/>
          <w:sz w:val="24"/>
          <w:szCs w:val="24"/>
        </w:rPr>
        <w:t xml:space="preserve">Eelnõu koosneb ühest paragrahvist, </w:t>
      </w:r>
      <w:r w:rsidR="00AA599A">
        <w:rPr>
          <w:b w:val="0"/>
          <w:sz w:val="24"/>
          <w:szCs w:val="24"/>
        </w:rPr>
        <w:t xml:space="preserve">mis koosneb </w:t>
      </w:r>
      <w:r w:rsidR="00B31E5E">
        <w:rPr>
          <w:b w:val="0"/>
          <w:sz w:val="24"/>
          <w:szCs w:val="24"/>
        </w:rPr>
        <w:t xml:space="preserve">omakorda </w:t>
      </w:r>
      <w:r w:rsidR="00AA599A">
        <w:rPr>
          <w:b w:val="0"/>
          <w:sz w:val="24"/>
          <w:szCs w:val="24"/>
        </w:rPr>
        <w:t xml:space="preserve">kahest punktist, </w:t>
      </w:r>
      <w:r w:rsidRPr="009729FF">
        <w:rPr>
          <w:b w:val="0"/>
          <w:sz w:val="24"/>
          <w:szCs w:val="24"/>
        </w:rPr>
        <w:t xml:space="preserve">millega täiendatakse </w:t>
      </w:r>
      <w:r w:rsidRPr="009729FF">
        <w:rPr>
          <w:b w:val="0"/>
          <w:color w:val="000000"/>
          <w:sz w:val="24"/>
          <w:szCs w:val="24"/>
        </w:rPr>
        <w:t>Kohaliku omavalitsuse fi</w:t>
      </w:r>
      <w:r>
        <w:rPr>
          <w:b w:val="0"/>
          <w:color w:val="000000"/>
          <w:sz w:val="24"/>
          <w:szCs w:val="24"/>
        </w:rPr>
        <w:t>n</w:t>
      </w:r>
      <w:r w:rsidRPr="009729FF">
        <w:rPr>
          <w:b w:val="0"/>
          <w:color w:val="000000"/>
          <w:sz w:val="24"/>
          <w:szCs w:val="24"/>
        </w:rPr>
        <w:t>antsjuhtimise seadust</w:t>
      </w:r>
      <w:r w:rsidRPr="009729FF">
        <w:rPr>
          <w:b w:val="0"/>
          <w:sz w:val="24"/>
          <w:szCs w:val="24"/>
        </w:rPr>
        <w:t>. KOFS</w:t>
      </w:r>
      <w:r>
        <w:rPr>
          <w:b w:val="0"/>
          <w:sz w:val="24"/>
          <w:szCs w:val="24"/>
        </w:rPr>
        <w:t>-i</w:t>
      </w:r>
      <w:r w:rsidRPr="009729FF">
        <w:rPr>
          <w:b w:val="0"/>
          <w:sz w:val="24"/>
          <w:szCs w:val="24"/>
        </w:rPr>
        <w:t xml:space="preserve"> paragrahvi </w:t>
      </w:r>
      <w:r w:rsidRPr="009729FF">
        <w:rPr>
          <w:b w:val="0"/>
          <w:color w:val="000000"/>
          <w:sz w:val="24"/>
          <w:szCs w:val="24"/>
          <w:bdr w:val="none" w:sz="0" w:space="0" w:color="auto" w:frame="1"/>
        </w:rPr>
        <w:t>§ 28, mis käsitleb </w:t>
      </w:r>
      <w:r w:rsidRPr="009729FF">
        <w:rPr>
          <w:b w:val="0"/>
          <w:color w:val="000000"/>
          <w:sz w:val="24"/>
          <w:szCs w:val="24"/>
        </w:rPr>
        <w:t>eelarve</w:t>
      </w:r>
      <w:r w:rsidR="00AA599A">
        <w:rPr>
          <w:b w:val="0"/>
          <w:color w:val="000000"/>
          <w:sz w:val="24"/>
          <w:szCs w:val="24"/>
        </w:rPr>
        <w:t xml:space="preserve"> </w:t>
      </w:r>
      <w:r w:rsidR="00772BCB">
        <w:rPr>
          <w:b w:val="0"/>
          <w:color w:val="000000"/>
          <w:sz w:val="24"/>
          <w:szCs w:val="24"/>
        </w:rPr>
        <w:t>täitmist, täiendatakse lõiget</w:t>
      </w:r>
      <w:r w:rsidR="00AA599A">
        <w:rPr>
          <w:b w:val="0"/>
          <w:color w:val="000000"/>
          <w:sz w:val="24"/>
          <w:szCs w:val="24"/>
        </w:rPr>
        <w:t>ega 6</w:t>
      </w:r>
      <w:r w:rsidR="00B31E5E">
        <w:rPr>
          <w:b w:val="0"/>
          <w:color w:val="000000"/>
          <w:sz w:val="24"/>
          <w:szCs w:val="24"/>
        </w:rPr>
        <w:t xml:space="preserve"> ja 7. Lõik</w:t>
      </w:r>
      <w:r w:rsidR="00772BCB">
        <w:rPr>
          <w:b w:val="0"/>
          <w:color w:val="000000"/>
          <w:sz w:val="24"/>
          <w:szCs w:val="24"/>
        </w:rPr>
        <w:t>e 6</w:t>
      </w:r>
      <w:r w:rsidRPr="009729FF">
        <w:rPr>
          <w:b w:val="0"/>
          <w:color w:val="000000"/>
          <w:sz w:val="24"/>
          <w:szCs w:val="24"/>
        </w:rPr>
        <w:t xml:space="preserve"> </w:t>
      </w:r>
      <w:r w:rsidR="00B31E5E">
        <w:rPr>
          <w:b w:val="0"/>
          <w:color w:val="000000"/>
          <w:sz w:val="24"/>
          <w:szCs w:val="24"/>
        </w:rPr>
        <w:t xml:space="preserve">kohaselt keelatakse </w:t>
      </w:r>
      <w:r w:rsidRPr="009729FF">
        <w:rPr>
          <w:b w:val="0"/>
          <w:color w:val="202020"/>
          <w:sz w:val="24"/>
          <w:szCs w:val="24"/>
        </w:rPr>
        <w:t>valla- ja linnavalitsusel, kohaliku omavalitsuse üksuse ametiasutusel ning ametiasutuse hallatav asutusel</w:t>
      </w:r>
      <w:r w:rsidRPr="009729FF">
        <w:rPr>
          <w:b w:val="0"/>
          <w:color w:val="202020"/>
          <w:sz w:val="24"/>
          <w:szCs w:val="24"/>
          <w:shd w:val="clear" w:color="auto" w:fill="FFFFFF"/>
        </w:rPr>
        <w:t> </w:t>
      </w:r>
      <w:r w:rsidR="00AA599A" w:rsidRPr="00AA599A">
        <w:rPr>
          <w:b w:val="0"/>
          <w:color w:val="222222"/>
          <w:sz w:val="24"/>
          <w:szCs w:val="24"/>
          <w:shd w:val="clear" w:color="auto" w:fill="FFFFFF"/>
        </w:rPr>
        <w:t>osta avalikke vahendeid kasutades ajakirjanduslikke saateid ja tasulisi artikleid</w:t>
      </w:r>
      <w:r w:rsidR="00AA599A">
        <w:rPr>
          <w:b w:val="0"/>
          <w:color w:val="222222"/>
          <w:sz w:val="24"/>
          <w:szCs w:val="24"/>
          <w:shd w:val="clear" w:color="auto" w:fill="FFFFFF"/>
        </w:rPr>
        <w:t xml:space="preserve">. Lõikega 7 aga sätestatakse, et </w:t>
      </w:r>
      <w:r w:rsidR="00AA599A">
        <w:rPr>
          <w:b w:val="0"/>
          <w:color w:val="202020"/>
          <w:sz w:val="24"/>
          <w:szCs w:val="24"/>
        </w:rPr>
        <w:t>v</w:t>
      </w:r>
      <w:r w:rsidR="00AA599A" w:rsidRPr="00AA599A">
        <w:rPr>
          <w:b w:val="0"/>
          <w:color w:val="202020"/>
          <w:sz w:val="24"/>
          <w:szCs w:val="24"/>
        </w:rPr>
        <w:t>alla- ja linnavalitsus, kohaliku omavalitsuse üksuse ametiasutus ning ametiasutuse hallatav asutus</w:t>
      </w:r>
      <w:r w:rsidR="00AA599A" w:rsidRPr="00AA599A">
        <w:rPr>
          <w:b w:val="0"/>
          <w:color w:val="222222"/>
          <w:sz w:val="24"/>
          <w:szCs w:val="24"/>
          <w:shd w:val="clear" w:color="auto" w:fill="FFFFFF"/>
        </w:rPr>
        <w:t xml:space="preserve"> ei või osta reklaami, mis väljub kohalikule omavalitsusele seadusega pandud teavitamise</w:t>
      </w:r>
      <w:r w:rsidR="003413F4">
        <w:rPr>
          <w:b w:val="0"/>
          <w:color w:val="222222"/>
          <w:sz w:val="24"/>
          <w:szCs w:val="24"/>
          <w:shd w:val="clear" w:color="auto" w:fill="FFFFFF"/>
        </w:rPr>
        <w:t xml:space="preserve"> ja kohaliku elu korraldamise</w:t>
      </w:r>
      <w:bookmarkStart w:id="0" w:name="_GoBack"/>
      <w:bookmarkEnd w:id="0"/>
      <w:r w:rsidR="00AA599A" w:rsidRPr="00AA599A">
        <w:rPr>
          <w:b w:val="0"/>
          <w:color w:val="222222"/>
          <w:sz w:val="24"/>
          <w:szCs w:val="24"/>
          <w:shd w:val="clear" w:color="auto" w:fill="FFFFFF"/>
        </w:rPr>
        <w:t xml:space="preserve"> ülesannetest.</w:t>
      </w:r>
    </w:p>
    <w:p w:rsidR="00AA599A" w:rsidRPr="00AA599A" w:rsidRDefault="00AA599A" w:rsidP="007E5F23">
      <w:pPr>
        <w:pStyle w:val="Pealkiri3"/>
        <w:shd w:val="clear" w:color="auto" w:fill="FFFFFF"/>
        <w:spacing w:before="0" w:beforeAutospacing="0" w:after="0" w:afterAutospacing="0"/>
        <w:rPr>
          <w:b w:val="0"/>
          <w:sz w:val="24"/>
          <w:szCs w:val="24"/>
        </w:rPr>
      </w:pPr>
    </w:p>
    <w:p w:rsidR="007E5F23" w:rsidRPr="00786999" w:rsidRDefault="00FA5A5E" w:rsidP="007E5F23">
      <w:pPr>
        <w:rPr>
          <w:rFonts w:ascii="Times New Roman" w:hAnsi="Times New Roman" w:cs="Times New Roman"/>
          <w:b/>
          <w:sz w:val="24"/>
          <w:szCs w:val="24"/>
        </w:rPr>
      </w:pPr>
      <w:r>
        <w:rPr>
          <w:rFonts w:ascii="Times New Roman" w:hAnsi="Times New Roman" w:cs="Times New Roman"/>
          <w:b/>
          <w:sz w:val="24"/>
          <w:szCs w:val="24"/>
        </w:rPr>
        <w:t>3</w:t>
      </w:r>
      <w:r w:rsidR="007E5F23" w:rsidRPr="00786999">
        <w:rPr>
          <w:rFonts w:ascii="Times New Roman" w:hAnsi="Times New Roman" w:cs="Times New Roman"/>
          <w:b/>
          <w:sz w:val="24"/>
          <w:szCs w:val="24"/>
        </w:rPr>
        <w:t>.2. Eelnõu analüüs</w:t>
      </w:r>
    </w:p>
    <w:p w:rsidR="006644A5" w:rsidRPr="00DF0F0F" w:rsidRDefault="006644A5" w:rsidP="006644A5">
      <w:pPr>
        <w:rPr>
          <w:rFonts w:ascii="Times New Roman" w:hAnsi="Times New Roman" w:cs="Times New Roman"/>
          <w:sz w:val="24"/>
          <w:szCs w:val="24"/>
        </w:rPr>
      </w:pPr>
      <w:r w:rsidRPr="00DF0F0F">
        <w:rPr>
          <w:rFonts w:ascii="Times New Roman" w:hAnsi="Times New Roman" w:cs="Times New Roman"/>
          <w:sz w:val="24"/>
          <w:szCs w:val="24"/>
        </w:rPr>
        <w:t xml:space="preserve">Eelnõu koostajate jaoks on mõistetav, et kohaliku elu korraldamisel on kohalikul omavalitsusel vaja </w:t>
      </w:r>
      <w:r w:rsidR="00DF0F0F" w:rsidRPr="00DF0F0F">
        <w:rPr>
          <w:rFonts w:ascii="Times New Roman" w:hAnsi="Times New Roman" w:cs="Times New Roman"/>
          <w:sz w:val="24"/>
          <w:szCs w:val="24"/>
        </w:rPr>
        <w:t>näiteks turismi ning ettevõtlikkuse arengule kaasa aidata</w:t>
      </w:r>
      <w:r w:rsidRPr="00DF0F0F">
        <w:rPr>
          <w:rFonts w:ascii="Times New Roman" w:hAnsi="Times New Roman" w:cs="Times New Roman"/>
          <w:sz w:val="24"/>
          <w:szCs w:val="24"/>
        </w:rPr>
        <w:t>, sestap ei ole eelnõu eesmärgiks piirata kohaliku omavalitsuse otsustusõigust, vaid eelkõige aidata kaasa avaliku rah</w:t>
      </w:r>
      <w:r w:rsidR="00C2103E" w:rsidRPr="00DF0F0F">
        <w:rPr>
          <w:rFonts w:ascii="Times New Roman" w:hAnsi="Times New Roman" w:cs="Times New Roman"/>
          <w:sz w:val="24"/>
          <w:szCs w:val="24"/>
        </w:rPr>
        <w:t xml:space="preserve">a </w:t>
      </w:r>
      <w:proofErr w:type="spellStart"/>
      <w:r w:rsidR="00C2103E" w:rsidRPr="00DF0F0F">
        <w:rPr>
          <w:rFonts w:ascii="Times New Roman" w:hAnsi="Times New Roman" w:cs="Times New Roman"/>
          <w:sz w:val="24"/>
          <w:szCs w:val="24"/>
        </w:rPr>
        <w:t>sihipärasemasele</w:t>
      </w:r>
      <w:proofErr w:type="spellEnd"/>
      <w:r w:rsidR="00C2103E" w:rsidRPr="00DF0F0F">
        <w:rPr>
          <w:rFonts w:ascii="Times New Roman" w:hAnsi="Times New Roman" w:cs="Times New Roman"/>
          <w:sz w:val="24"/>
          <w:szCs w:val="24"/>
        </w:rPr>
        <w:t xml:space="preserve"> kasutamisele.</w:t>
      </w:r>
    </w:p>
    <w:p w:rsidR="00772BCB" w:rsidRPr="003744C4" w:rsidRDefault="007E5F23" w:rsidP="00772BCB">
      <w:pPr>
        <w:rPr>
          <w:rFonts w:ascii="Times New Roman" w:hAnsi="Times New Roman" w:cs="Times New Roman"/>
          <w:sz w:val="24"/>
          <w:szCs w:val="24"/>
        </w:rPr>
      </w:pPr>
      <w:r w:rsidRPr="003744C4">
        <w:rPr>
          <w:rFonts w:ascii="Times New Roman" w:hAnsi="Times New Roman" w:cs="Times New Roman"/>
          <w:sz w:val="24"/>
          <w:szCs w:val="24"/>
        </w:rPr>
        <w:t xml:space="preserve">Saadete, reklaami, tasuliste artiklite ja intervjuude ostmine ei ole ega saa olla kohaliku omavalitsuse tuumiktegevus. </w:t>
      </w:r>
      <w:r w:rsidR="00772BCB">
        <w:rPr>
          <w:rFonts w:ascii="Times New Roman" w:hAnsi="Times New Roman" w:cs="Times New Roman"/>
          <w:sz w:val="24"/>
          <w:szCs w:val="24"/>
        </w:rPr>
        <w:t xml:space="preserve">Kohaliku omavalitsusele seadusega pandud teavitamise </w:t>
      </w:r>
      <w:r w:rsidR="0029494A">
        <w:rPr>
          <w:rFonts w:ascii="Times New Roman" w:hAnsi="Times New Roman" w:cs="Times New Roman"/>
          <w:sz w:val="24"/>
          <w:szCs w:val="24"/>
        </w:rPr>
        <w:t xml:space="preserve">ja </w:t>
      </w:r>
      <w:r w:rsidR="0029494A" w:rsidRPr="00DF0F0F">
        <w:rPr>
          <w:rFonts w:ascii="Times New Roman" w:hAnsi="Times New Roman" w:cs="Times New Roman"/>
          <w:sz w:val="24"/>
          <w:szCs w:val="24"/>
        </w:rPr>
        <w:t>kohaliku elu korraldamise</w:t>
      </w:r>
      <w:r w:rsidR="0029494A">
        <w:rPr>
          <w:rFonts w:ascii="Times New Roman" w:hAnsi="Times New Roman" w:cs="Times New Roman"/>
          <w:sz w:val="24"/>
          <w:szCs w:val="24"/>
        </w:rPr>
        <w:t xml:space="preserve"> </w:t>
      </w:r>
      <w:r w:rsidR="00772BCB">
        <w:rPr>
          <w:rFonts w:ascii="Times New Roman" w:hAnsi="Times New Roman" w:cs="Times New Roman"/>
          <w:sz w:val="24"/>
          <w:szCs w:val="24"/>
        </w:rPr>
        <w:t xml:space="preserve">ülesanded on selgelt ära toodud </w:t>
      </w:r>
      <w:proofErr w:type="spellStart"/>
      <w:r w:rsidR="002E574A">
        <w:rPr>
          <w:rFonts w:ascii="Times New Roman" w:hAnsi="Times New Roman" w:cs="Times New Roman"/>
          <w:sz w:val="24"/>
          <w:szCs w:val="24"/>
        </w:rPr>
        <w:t>KOKS-i</w:t>
      </w:r>
      <w:proofErr w:type="spellEnd"/>
      <w:r w:rsidR="002E574A">
        <w:rPr>
          <w:rFonts w:ascii="Times New Roman" w:hAnsi="Times New Roman" w:cs="Times New Roman"/>
          <w:sz w:val="24"/>
          <w:szCs w:val="24"/>
        </w:rPr>
        <w:t xml:space="preserve"> erinevates paragrahvides </w:t>
      </w:r>
      <w:r w:rsidR="00772BCB">
        <w:rPr>
          <w:rFonts w:ascii="Times New Roman" w:hAnsi="Times New Roman" w:cs="Times New Roman"/>
          <w:sz w:val="24"/>
          <w:szCs w:val="24"/>
        </w:rPr>
        <w:t>ja selle alusel kehtestatud valla- või linna põhimääruses.</w:t>
      </w:r>
      <w:r w:rsidR="002E574A">
        <w:rPr>
          <w:rFonts w:ascii="Times New Roman" w:hAnsi="Times New Roman" w:cs="Times New Roman"/>
          <w:sz w:val="24"/>
          <w:szCs w:val="24"/>
        </w:rPr>
        <w:t xml:space="preserve"> Samamoodi on </w:t>
      </w:r>
      <w:r w:rsidR="00AD1700">
        <w:rPr>
          <w:rFonts w:ascii="Times New Roman" w:hAnsi="Times New Roman" w:cs="Times New Roman"/>
          <w:sz w:val="24"/>
          <w:szCs w:val="24"/>
        </w:rPr>
        <w:t>oluliste teade</w:t>
      </w:r>
      <w:r w:rsidR="002E574A">
        <w:rPr>
          <w:rFonts w:ascii="Times New Roman" w:hAnsi="Times New Roman" w:cs="Times New Roman"/>
          <w:sz w:val="24"/>
          <w:szCs w:val="24"/>
        </w:rPr>
        <w:t>te edastamiseks</w:t>
      </w:r>
      <w:r w:rsidR="0050155A">
        <w:rPr>
          <w:rFonts w:ascii="Times New Roman" w:hAnsi="Times New Roman" w:cs="Times New Roman"/>
          <w:sz w:val="24"/>
          <w:szCs w:val="24"/>
        </w:rPr>
        <w:t xml:space="preserve"> võimalik</w:t>
      </w:r>
      <w:r w:rsidR="002E574A">
        <w:rPr>
          <w:rFonts w:ascii="Times New Roman" w:hAnsi="Times New Roman" w:cs="Times New Roman"/>
          <w:sz w:val="24"/>
          <w:szCs w:val="24"/>
        </w:rPr>
        <w:t xml:space="preserve"> kasutada </w:t>
      </w:r>
      <w:r w:rsidR="00841D94" w:rsidRPr="00B327D8">
        <w:rPr>
          <w:rFonts w:ascii="Times New Roman" w:hAnsi="Times New Roman" w:cs="Times New Roman"/>
          <w:sz w:val="24"/>
          <w:szCs w:val="24"/>
        </w:rPr>
        <w:t>avalik-õigus</w:t>
      </w:r>
      <w:r w:rsidR="00AD1700" w:rsidRPr="00B327D8">
        <w:rPr>
          <w:rFonts w:ascii="Times New Roman" w:hAnsi="Times New Roman" w:cs="Times New Roman"/>
          <w:sz w:val="24"/>
          <w:szCs w:val="24"/>
        </w:rPr>
        <w:t>likku</w:t>
      </w:r>
      <w:r w:rsidR="00841D94" w:rsidRPr="00B327D8">
        <w:rPr>
          <w:rFonts w:ascii="Times New Roman" w:hAnsi="Times New Roman" w:cs="Times New Roman"/>
          <w:sz w:val="24"/>
          <w:szCs w:val="24"/>
        </w:rPr>
        <w:t xml:space="preserve"> R</w:t>
      </w:r>
      <w:r w:rsidR="00AD1700" w:rsidRPr="00B327D8">
        <w:rPr>
          <w:rFonts w:ascii="Times New Roman" w:hAnsi="Times New Roman" w:cs="Times New Roman"/>
          <w:sz w:val="24"/>
          <w:szCs w:val="24"/>
        </w:rPr>
        <w:t>ahvusringhäälingut</w:t>
      </w:r>
      <w:r w:rsidR="00AD1700">
        <w:rPr>
          <w:rFonts w:ascii="Times New Roman" w:hAnsi="Times New Roman" w:cs="Times New Roman"/>
          <w:sz w:val="24"/>
          <w:szCs w:val="24"/>
        </w:rPr>
        <w:t xml:space="preserve">. </w:t>
      </w:r>
      <w:r w:rsidR="00772BCB">
        <w:rPr>
          <w:rFonts w:ascii="Times New Roman" w:hAnsi="Times New Roman" w:cs="Times New Roman"/>
          <w:sz w:val="24"/>
          <w:szCs w:val="24"/>
        </w:rPr>
        <w:t xml:space="preserve"> </w:t>
      </w:r>
      <w:r w:rsidR="00772BCB" w:rsidRPr="003744C4">
        <w:rPr>
          <w:rFonts w:ascii="Times New Roman" w:hAnsi="Times New Roman" w:cs="Times New Roman"/>
          <w:sz w:val="24"/>
          <w:szCs w:val="24"/>
        </w:rPr>
        <w:t xml:space="preserve"> </w:t>
      </w:r>
    </w:p>
    <w:p w:rsidR="007E5F23" w:rsidRDefault="007E5F23" w:rsidP="007E5F23">
      <w:pPr>
        <w:rPr>
          <w:rFonts w:ascii="Times New Roman" w:hAnsi="Times New Roman" w:cs="Times New Roman"/>
          <w:sz w:val="24"/>
          <w:szCs w:val="24"/>
        </w:rPr>
      </w:pPr>
      <w:r w:rsidRPr="003744C4">
        <w:rPr>
          <w:rFonts w:ascii="Times New Roman" w:hAnsi="Times New Roman" w:cs="Times New Roman"/>
          <w:sz w:val="24"/>
          <w:szCs w:val="24"/>
        </w:rPr>
        <w:t xml:space="preserve">Kohaliku omavalitsuse finantsjuhtimise mudelit välja töötades oli muidugi raske tulla selle peale, et niisugune probleem </w:t>
      </w:r>
      <w:r w:rsidR="00DF0F0F">
        <w:rPr>
          <w:rFonts w:ascii="Times New Roman" w:hAnsi="Times New Roman" w:cs="Times New Roman"/>
          <w:sz w:val="24"/>
          <w:szCs w:val="24"/>
        </w:rPr>
        <w:t xml:space="preserve">seoses avaliku raha kuritarvitamisega </w:t>
      </w:r>
      <w:r w:rsidRPr="003744C4">
        <w:rPr>
          <w:rFonts w:ascii="Times New Roman" w:hAnsi="Times New Roman" w:cs="Times New Roman"/>
          <w:sz w:val="24"/>
          <w:szCs w:val="24"/>
        </w:rPr>
        <w:t>tekib. Nüüd, kui p</w:t>
      </w:r>
      <w:r w:rsidR="00DF0F0F">
        <w:rPr>
          <w:rFonts w:ascii="Times New Roman" w:hAnsi="Times New Roman" w:cs="Times New Roman"/>
          <w:sz w:val="24"/>
          <w:szCs w:val="24"/>
        </w:rPr>
        <w:t xml:space="preserve">robleem on tekkinud, on </w:t>
      </w:r>
      <w:r w:rsidRPr="003744C4">
        <w:rPr>
          <w:rFonts w:ascii="Times New Roman" w:hAnsi="Times New Roman" w:cs="Times New Roman"/>
          <w:sz w:val="24"/>
          <w:szCs w:val="24"/>
        </w:rPr>
        <w:t>kuritarvituste välistamine omavalitsuse finantsjuht</w:t>
      </w:r>
      <w:r>
        <w:rPr>
          <w:rFonts w:ascii="Times New Roman" w:hAnsi="Times New Roman" w:cs="Times New Roman"/>
          <w:sz w:val="24"/>
          <w:szCs w:val="24"/>
        </w:rPr>
        <w:t xml:space="preserve">imist puudutava seaduse </w:t>
      </w:r>
      <w:r w:rsidRPr="0083394B">
        <w:rPr>
          <w:rFonts w:ascii="Times New Roman" w:hAnsi="Times New Roman" w:cs="Times New Roman"/>
          <w:sz w:val="24"/>
          <w:szCs w:val="24"/>
        </w:rPr>
        <w:t>muutmisega</w:t>
      </w:r>
      <w:r w:rsidRPr="003744C4">
        <w:rPr>
          <w:rFonts w:ascii="Times New Roman" w:hAnsi="Times New Roman" w:cs="Times New Roman"/>
          <w:sz w:val="24"/>
          <w:szCs w:val="24"/>
        </w:rPr>
        <w:t xml:space="preserve"> vajalik samm, mis </w:t>
      </w:r>
      <w:r w:rsidRPr="003744C4">
        <w:rPr>
          <w:rFonts w:ascii="Times New Roman" w:hAnsi="Times New Roman" w:cs="Times New Roman"/>
          <w:sz w:val="24"/>
          <w:szCs w:val="24"/>
        </w:rPr>
        <w:lastRenderedPageBreak/>
        <w:t xml:space="preserve">aitab kaasa poliitilise kultuuri parandamisele, strateegilise kommunikatsiooni korraldamisele ning avaliku raha </w:t>
      </w:r>
      <w:r w:rsidR="00DF0F0F">
        <w:rPr>
          <w:rFonts w:ascii="Times New Roman" w:hAnsi="Times New Roman" w:cs="Times New Roman"/>
          <w:sz w:val="24"/>
          <w:szCs w:val="24"/>
        </w:rPr>
        <w:t>otstarbekamale kasutamisele</w:t>
      </w:r>
      <w:r w:rsidRPr="003744C4">
        <w:rPr>
          <w:rFonts w:ascii="Times New Roman" w:hAnsi="Times New Roman" w:cs="Times New Roman"/>
          <w:sz w:val="24"/>
          <w:szCs w:val="24"/>
        </w:rPr>
        <w:t>.</w:t>
      </w:r>
    </w:p>
    <w:p w:rsidR="007E5F23" w:rsidRPr="003744C4" w:rsidRDefault="007E5F23" w:rsidP="007E5F23">
      <w:pPr>
        <w:rPr>
          <w:rFonts w:ascii="Times New Roman" w:hAnsi="Times New Roman" w:cs="Times New Roman"/>
          <w:sz w:val="24"/>
          <w:szCs w:val="24"/>
        </w:rPr>
      </w:pPr>
      <w:r w:rsidRPr="003744C4">
        <w:rPr>
          <w:rFonts w:ascii="Times New Roman" w:hAnsi="Times New Roman" w:cs="Times New Roman"/>
          <w:sz w:val="24"/>
          <w:szCs w:val="24"/>
        </w:rPr>
        <w:t xml:space="preserve">Riigikontrolli audit „Reklaami- ja kommunikatsiooniraha kasutamine valdades ja linnades“ jõudis järeldusele, et 2013. aasta kohalike valimiste eel kasvas sellise raha kasutamine erinevates omavalitsustes hüppeliselt. Paljudel juhtudel ei olnud selline rahakasutus avalikes huvides. Konkreetsetele juhtumitele reageeris ka Erakondade Rahastamise Järelevalve Komisjon ja oli juhtumeid, kus kandidaatidel tuli omavalitsuse poolt rahastatud reklaam hüvitada. </w:t>
      </w:r>
    </w:p>
    <w:p w:rsidR="007E5F23" w:rsidRPr="003744C4" w:rsidRDefault="00FA5A5E" w:rsidP="007E5F23">
      <w:pPr>
        <w:rPr>
          <w:rFonts w:ascii="Times New Roman" w:hAnsi="Times New Roman" w:cs="Times New Roman"/>
          <w:b/>
          <w:sz w:val="24"/>
          <w:szCs w:val="24"/>
        </w:rPr>
      </w:pPr>
      <w:r>
        <w:rPr>
          <w:rFonts w:ascii="Times New Roman" w:hAnsi="Times New Roman" w:cs="Times New Roman"/>
          <w:b/>
          <w:sz w:val="24"/>
          <w:szCs w:val="24"/>
        </w:rPr>
        <w:t>4</w:t>
      </w:r>
      <w:r w:rsidR="007E5F23">
        <w:rPr>
          <w:rFonts w:ascii="Times New Roman" w:hAnsi="Times New Roman" w:cs="Times New Roman"/>
          <w:b/>
          <w:sz w:val="24"/>
          <w:szCs w:val="24"/>
        </w:rPr>
        <w:t xml:space="preserve">. </w:t>
      </w:r>
      <w:r w:rsidR="007E5F23" w:rsidRPr="003744C4">
        <w:rPr>
          <w:rFonts w:ascii="Times New Roman" w:hAnsi="Times New Roman" w:cs="Times New Roman"/>
          <w:b/>
          <w:sz w:val="24"/>
          <w:szCs w:val="24"/>
        </w:rPr>
        <w:t>Eelnõu terminoloogia ja vastavus Euroopa Liidu õigusele</w:t>
      </w:r>
    </w:p>
    <w:p w:rsidR="007E5F23" w:rsidRPr="009729FF" w:rsidRDefault="007E5F23" w:rsidP="007E5F23">
      <w:pPr>
        <w:rPr>
          <w:rFonts w:ascii="Times New Roman" w:hAnsi="Times New Roman" w:cs="Times New Roman"/>
          <w:sz w:val="24"/>
          <w:szCs w:val="24"/>
        </w:rPr>
      </w:pPr>
      <w:r w:rsidRPr="009729FF">
        <w:rPr>
          <w:rFonts w:ascii="Times New Roman" w:hAnsi="Times New Roman" w:cs="Times New Roman"/>
          <w:sz w:val="24"/>
          <w:szCs w:val="24"/>
        </w:rPr>
        <w:t xml:space="preserve">Eelnõuga ei võeta kasutusele uusi termineid ja </w:t>
      </w:r>
      <w:r w:rsidR="00841D94" w:rsidRPr="00592681">
        <w:rPr>
          <w:rFonts w:ascii="Times New Roman" w:hAnsi="Times New Roman" w:cs="Times New Roman"/>
          <w:sz w:val="24"/>
          <w:szCs w:val="24"/>
        </w:rPr>
        <w:t>siin</w:t>
      </w:r>
      <w:r w:rsidR="00841D94">
        <w:rPr>
          <w:rFonts w:ascii="Times New Roman" w:hAnsi="Times New Roman" w:cs="Times New Roman"/>
          <w:b/>
          <w:sz w:val="24"/>
          <w:szCs w:val="24"/>
        </w:rPr>
        <w:t xml:space="preserve"> </w:t>
      </w:r>
      <w:r w:rsidRPr="009729FF">
        <w:rPr>
          <w:rFonts w:ascii="Times New Roman" w:hAnsi="Times New Roman" w:cs="Times New Roman"/>
          <w:sz w:val="24"/>
          <w:szCs w:val="24"/>
        </w:rPr>
        <w:t>ei ole vastuolusid Euroopa Liidu õigusega.</w:t>
      </w:r>
    </w:p>
    <w:p w:rsidR="007E5F23" w:rsidRPr="003744C4" w:rsidRDefault="00FA5A5E" w:rsidP="007E5F23">
      <w:pPr>
        <w:rPr>
          <w:rFonts w:ascii="Times New Roman" w:hAnsi="Times New Roman" w:cs="Times New Roman"/>
          <w:b/>
          <w:sz w:val="24"/>
          <w:szCs w:val="24"/>
        </w:rPr>
      </w:pPr>
      <w:r>
        <w:rPr>
          <w:rFonts w:ascii="Times New Roman" w:hAnsi="Times New Roman" w:cs="Times New Roman"/>
          <w:b/>
          <w:sz w:val="24"/>
          <w:szCs w:val="24"/>
        </w:rPr>
        <w:t>5</w:t>
      </w:r>
      <w:r w:rsidR="007E5F23">
        <w:rPr>
          <w:rFonts w:ascii="Times New Roman" w:hAnsi="Times New Roman" w:cs="Times New Roman"/>
          <w:b/>
          <w:sz w:val="24"/>
          <w:szCs w:val="24"/>
        </w:rPr>
        <w:t xml:space="preserve">. </w:t>
      </w:r>
      <w:r w:rsidR="007E5F23" w:rsidRPr="003744C4">
        <w:rPr>
          <w:rFonts w:ascii="Times New Roman" w:hAnsi="Times New Roman" w:cs="Times New Roman"/>
          <w:b/>
          <w:sz w:val="24"/>
          <w:szCs w:val="24"/>
        </w:rPr>
        <w:t>Seaduseelnõu mõjud ja rakendamiseks vajalikud kulutused</w:t>
      </w:r>
    </w:p>
    <w:p w:rsidR="007E5F23" w:rsidRPr="009729FF" w:rsidRDefault="007E5F23" w:rsidP="007E5F23">
      <w:pPr>
        <w:rPr>
          <w:rFonts w:ascii="Times New Roman" w:hAnsi="Times New Roman" w:cs="Times New Roman"/>
          <w:sz w:val="24"/>
          <w:szCs w:val="24"/>
        </w:rPr>
      </w:pPr>
      <w:r w:rsidRPr="009729FF">
        <w:rPr>
          <w:rFonts w:ascii="Times New Roman" w:hAnsi="Times New Roman" w:cs="Times New Roman"/>
          <w:sz w:val="24"/>
          <w:szCs w:val="24"/>
        </w:rPr>
        <w:t>Seaduseelnõul on positiivne mõju poliitilisele kultuurile ja seaduse rakendamisega kulusid ei kaasne. Vastupidi, eelnõus märgitud lõike sätestamine toob kaasa avaliku raha sihipärasema kasutamise ja väldib raiskamist.</w:t>
      </w:r>
    </w:p>
    <w:p w:rsidR="007E5F23" w:rsidRPr="003744C4" w:rsidRDefault="007E5F23" w:rsidP="007E5F23">
      <w:pPr>
        <w:rPr>
          <w:rFonts w:ascii="Times New Roman" w:hAnsi="Times New Roman" w:cs="Times New Roman"/>
          <w:sz w:val="24"/>
          <w:szCs w:val="24"/>
        </w:rPr>
      </w:pPr>
    </w:p>
    <w:p w:rsidR="007E5F23" w:rsidRPr="003744C4" w:rsidRDefault="007E5F23" w:rsidP="007E5F23">
      <w:pPr>
        <w:pBdr>
          <w:bottom w:val="single" w:sz="12" w:space="1" w:color="auto"/>
        </w:pBdr>
        <w:jc w:val="both"/>
        <w:rPr>
          <w:rFonts w:ascii="Times New Roman" w:hAnsi="Times New Roman" w:cs="Times New Roman"/>
          <w:sz w:val="24"/>
          <w:szCs w:val="24"/>
        </w:rPr>
      </w:pPr>
    </w:p>
    <w:p w:rsidR="007E5F23" w:rsidRPr="003744C4" w:rsidRDefault="007E5F23" w:rsidP="007E5F23">
      <w:pPr>
        <w:pStyle w:val="Loendilik"/>
        <w:ind w:left="0"/>
      </w:pPr>
      <w:r w:rsidRPr="003744C4">
        <w:t xml:space="preserve">Algatab Eesti Vabaerakonna fraktsioon                                                            </w:t>
      </w:r>
      <w:r w:rsidR="004571D6">
        <w:t>05.03</w:t>
      </w:r>
      <w:r w:rsidRPr="003744C4">
        <w:t>.2018</w:t>
      </w:r>
    </w:p>
    <w:p w:rsidR="007E5F23" w:rsidRPr="003744C4" w:rsidRDefault="007E5F23" w:rsidP="007E5F23">
      <w:pPr>
        <w:jc w:val="both"/>
        <w:rPr>
          <w:rFonts w:ascii="Times New Roman" w:hAnsi="Times New Roman" w:cs="Times New Roman"/>
          <w:sz w:val="24"/>
          <w:szCs w:val="24"/>
        </w:rPr>
      </w:pPr>
    </w:p>
    <w:p w:rsidR="007E5F23" w:rsidRPr="003744C4" w:rsidRDefault="007E5F23" w:rsidP="007E5F23">
      <w:pPr>
        <w:jc w:val="both"/>
        <w:rPr>
          <w:rFonts w:ascii="Times New Roman" w:hAnsi="Times New Roman" w:cs="Times New Roman"/>
          <w:sz w:val="24"/>
          <w:szCs w:val="24"/>
        </w:rPr>
      </w:pPr>
    </w:p>
    <w:p w:rsidR="007E5F23" w:rsidRPr="003744C4" w:rsidRDefault="007E5F23" w:rsidP="007E5F23">
      <w:pPr>
        <w:jc w:val="both"/>
        <w:rPr>
          <w:rFonts w:ascii="Times New Roman" w:hAnsi="Times New Roman" w:cs="Times New Roman"/>
          <w:sz w:val="24"/>
          <w:szCs w:val="24"/>
        </w:rPr>
      </w:pPr>
      <w:r w:rsidRPr="003744C4">
        <w:rPr>
          <w:rFonts w:ascii="Times New Roman" w:hAnsi="Times New Roman" w:cs="Times New Roman"/>
          <w:sz w:val="24"/>
          <w:szCs w:val="24"/>
        </w:rPr>
        <w:t>Artur Talvik</w:t>
      </w:r>
      <w:r w:rsidRPr="003744C4">
        <w:rPr>
          <w:rFonts w:ascii="Times New Roman" w:hAnsi="Times New Roman" w:cs="Times New Roman"/>
          <w:sz w:val="24"/>
          <w:szCs w:val="24"/>
        </w:rPr>
        <w:tab/>
      </w:r>
      <w:r w:rsidRPr="003744C4">
        <w:rPr>
          <w:rFonts w:ascii="Times New Roman" w:hAnsi="Times New Roman" w:cs="Times New Roman"/>
          <w:sz w:val="24"/>
          <w:szCs w:val="24"/>
        </w:rPr>
        <w:tab/>
      </w:r>
      <w:r w:rsidRPr="003744C4">
        <w:rPr>
          <w:rFonts w:ascii="Times New Roman" w:hAnsi="Times New Roman" w:cs="Times New Roman"/>
          <w:sz w:val="24"/>
          <w:szCs w:val="24"/>
        </w:rPr>
        <w:tab/>
      </w:r>
      <w:r w:rsidRPr="003744C4">
        <w:rPr>
          <w:rFonts w:ascii="Times New Roman" w:hAnsi="Times New Roman" w:cs="Times New Roman"/>
          <w:sz w:val="24"/>
          <w:szCs w:val="24"/>
        </w:rPr>
        <w:tab/>
      </w:r>
      <w:r w:rsidRPr="003744C4">
        <w:rPr>
          <w:rFonts w:ascii="Times New Roman" w:hAnsi="Times New Roman" w:cs="Times New Roman"/>
          <w:sz w:val="24"/>
          <w:szCs w:val="24"/>
        </w:rPr>
        <w:tab/>
      </w:r>
    </w:p>
    <w:p w:rsidR="007E5F23" w:rsidRPr="003744C4" w:rsidRDefault="007E5F23" w:rsidP="007E5F23">
      <w:pPr>
        <w:rPr>
          <w:rFonts w:ascii="Times New Roman" w:hAnsi="Times New Roman" w:cs="Times New Roman"/>
          <w:sz w:val="24"/>
          <w:szCs w:val="24"/>
        </w:rPr>
      </w:pPr>
      <w:r w:rsidRPr="003744C4">
        <w:rPr>
          <w:rFonts w:ascii="Times New Roman" w:hAnsi="Times New Roman" w:cs="Times New Roman"/>
          <w:sz w:val="24"/>
          <w:szCs w:val="24"/>
        </w:rPr>
        <w:t>Eesti Vabaerakonna fraktsiooni esimees</w:t>
      </w:r>
    </w:p>
    <w:p w:rsidR="007E5F23" w:rsidRPr="003744C4" w:rsidRDefault="007E5F23" w:rsidP="007E5F23">
      <w:pPr>
        <w:rPr>
          <w:rFonts w:ascii="Times New Roman" w:hAnsi="Times New Roman" w:cs="Times New Roman"/>
          <w:sz w:val="24"/>
          <w:szCs w:val="24"/>
        </w:rPr>
      </w:pPr>
    </w:p>
    <w:p w:rsidR="005F12D2" w:rsidRDefault="005F12D2"/>
    <w:sectPr w:rsidR="005F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23"/>
    <w:rsid w:val="00016DA5"/>
    <w:rsid w:val="000757AB"/>
    <w:rsid w:val="001955F9"/>
    <w:rsid w:val="00277A75"/>
    <w:rsid w:val="0029494A"/>
    <w:rsid w:val="002E574A"/>
    <w:rsid w:val="003413F4"/>
    <w:rsid w:val="004571D6"/>
    <w:rsid w:val="004F3DA9"/>
    <w:rsid w:val="0050155A"/>
    <w:rsid w:val="00562A1E"/>
    <w:rsid w:val="00592681"/>
    <w:rsid w:val="005F12D2"/>
    <w:rsid w:val="006644A5"/>
    <w:rsid w:val="00722E8B"/>
    <w:rsid w:val="00772BCB"/>
    <w:rsid w:val="007E5F23"/>
    <w:rsid w:val="00841D94"/>
    <w:rsid w:val="00AA599A"/>
    <w:rsid w:val="00AD1700"/>
    <w:rsid w:val="00B31E5E"/>
    <w:rsid w:val="00B327D8"/>
    <w:rsid w:val="00B72E4E"/>
    <w:rsid w:val="00C2103E"/>
    <w:rsid w:val="00C515BD"/>
    <w:rsid w:val="00C9667C"/>
    <w:rsid w:val="00DF0F0F"/>
    <w:rsid w:val="00E3200D"/>
    <w:rsid w:val="00FA5A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1B91"/>
  <w15:chartTrackingRefBased/>
  <w15:docId w15:val="{D84E723B-94EA-486E-AE57-661379FF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E5F23"/>
  </w:style>
  <w:style w:type="paragraph" w:styleId="Pealkiri3">
    <w:name w:val="heading 3"/>
    <w:basedOn w:val="Normaallaad"/>
    <w:link w:val="Pealkiri3Mrk"/>
    <w:uiPriority w:val="9"/>
    <w:qFormat/>
    <w:rsid w:val="007E5F2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7E5F23"/>
    <w:rPr>
      <w:rFonts w:ascii="Times New Roman" w:eastAsia="Times New Roman" w:hAnsi="Times New Roman" w:cs="Times New Roman"/>
      <w:b/>
      <w:bCs/>
      <w:sz w:val="27"/>
      <w:szCs w:val="27"/>
      <w:lang w:eastAsia="et-EE"/>
    </w:rPr>
  </w:style>
  <w:style w:type="paragraph" w:styleId="Loendilik">
    <w:name w:val="List Paragraph"/>
    <w:basedOn w:val="Normaallaad"/>
    <w:uiPriority w:val="34"/>
    <w:qFormat/>
    <w:rsid w:val="007E5F23"/>
    <w:pPr>
      <w:spacing w:after="0" w:line="240" w:lineRule="auto"/>
      <w:ind w:left="720"/>
      <w:contextualSpacing/>
    </w:pPr>
    <w:rPr>
      <w:rFonts w:ascii="Times New Roman" w:eastAsia="Times New Roman" w:hAnsi="Times New Roman" w:cs="Times New Roman"/>
      <w:sz w:val="24"/>
      <w:szCs w:val="24"/>
      <w:lang w:eastAsia="ru-RU"/>
    </w:rPr>
  </w:style>
  <w:style w:type="paragraph" w:styleId="Jutumullitekst">
    <w:name w:val="Balloon Text"/>
    <w:basedOn w:val="Normaallaad"/>
    <w:link w:val="JutumullitekstMrk"/>
    <w:uiPriority w:val="99"/>
    <w:semiHidden/>
    <w:unhideWhenUsed/>
    <w:rsid w:val="00B31E5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31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592</Words>
  <Characters>3434</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Riigikogu Kantselei</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Vahur Kollom</dc:creator>
  <cp:keywords/>
  <dc:description/>
  <cp:lastModifiedBy>Vahur Kollom</cp:lastModifiedBy>
  <cp:revision>32</cp:revision>
  <cp:lastPrinted>2018-03-05T10:54:00Z</cp:lastPrinted>
  <dcterms:created xsi:type="dcterms:W3CDTF">2018-02-28T06:18:00Z</dcterms:created>
  <dcterms:modified xsi:type="dcterms:W3CDTF">2018-03-05T11:09:00Z</dcterms:modified>
</cp:coreProperties>
</file>